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D6" w:rsidRDefault="009510D6" w:rsidP="009510D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18356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D50564" w:rsidRPr="009510D6" w:rsidRDefault="009510D6" w:rsidP="009510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937D8" w:rsidRPr="009510D6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p w:rsidR="00D50564" w:rsidRPr="009510D6" w:rsidRDefault="000937D8">
      <w:pPr>
        <w:spacing w:after="0" w:line="408" w:lineRule="auto"/>
        <w:ind w:left="120"/>
        <w:jc w:val="center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обучающихся 5 – 8 классов </w:t>
      </w: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D50564">
      <w:pPr>
        <w:spacing w:after="0"/>
        <w:ind w:left="120"/>
        <w:jc w:val="center"/>
        <w:rPr>
          <w:lang w:val="ru-RU"/>
        </w:rPr>
      </w:pPr>
    </w:p>
    <w:p w:rsidR="00D50564" w:rsidRPr="009510D6" w:rsidRDefault="000937D8">
      <w:pPr>
        <w:spacing w:after="0"/>
        <w:ind w:left="120"/>
        <w:jc w:val="center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​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510D6">
        <w:rPr>
          <w:rFonts w:ascii="Times New Roman" w:hAnsi="Times New Roman"/>
          <w:color w:val="000000"/>
          <w:sz w:val="28"/>
          <w:lang w:val="ru-RU"/>
        </w:rPr>
        <w:t>​</w:t>
      </w:r>
    </w:p>
    <w:p w:rsidR="00D50564" w:rsidRPr="009510D6" w:rsidRDefault="00D50564">
      <w:pPr>
        <w:spacing w:after="0"/>
        <w:ind w:left="120"/>
        <w:rPr>
          <w:lang w:val="ru-RU"/>
        </w:rPr>
      </w:pPr>
    </w:p>
    <w:p w:rsidR="00D50564" w:rsidRPr="009510D6" w:rsidRDefault="00D50564">
      <w:pPr>
        <w:rPr>
          <w:lang w:val="ru-RU"/>
        </w:rPr>
        <w:sectPr w:rsidR="00D50564" w:rsidRPr="009510D6">
          <w:pgSz w:w="11906" w:h="16383"/>
          <w:pgMar w:top="1134" w:right="850" w:bottom="1134" w:left="1701" w:header="720" w:footer="720" w:gutter="0"/>
          <w:cols w:space="720"/>
        </w:sect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bookmarkStart w:id="1" w:name="block-13718358"/>
      <w:bookmarkEnd w:id="0"/>
      <w:r w:rsidRPr="009510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</w:t>
      </w:r>
      <w:r w:rsidRPr="009510D6">
        <w:rPr>
          <w:rFonts w:ascii="Times New Roman" w:hAnsi="Times New Roman"/>
          <w:color w:val="000000"/>
          <w:sz w:val="28"/>
          <w:lang w:val="ru-RU"/>
        </w:rPr>
        <w:t>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 действует на неверб</w:t>
      </w:r>
      <w:r w:rsidRPr="009510D6">
        <w:rPr>
          <w:rFonts w:ascii="Times New Roman" w:hAnsi="Times New Roman"/>
          <w:color w:val="000000"/>
          <w:sz w:val="28"/>
          <w:lang w:val="ru-RU"/>
        </w:rPr>
        <w:t>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принимать образ жизни, способ мышления и мировоззрение представителей других народов и культур.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</w:t>
      </w:r>
      <w:r w:rsidRPr="009510D6">
        <w:rPr>
          <w:rFonts w:ascii="Times New Roman" w:hAnsi="Times New Roman"/>
          <w:color w:val="000000"/>
          <w:sz w:val="28"/>
          <w:lang w:val="ru-RU"/>
        </w:rPr>
        <w:t>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 – временно́е иску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</w:t>
      </w:r>
      <w:r w:rsidRPr="009510D6">
        <w:rPr>
          <w:rFonts w:ascii="Times New Roman" w:hAnsi="Times New Roman"/>
          <w:color w:val="000000"/>
          <w:sz w:val="28"/>
          <w:lang w:val="ru-RU"/>
        </w:rPr>
        <w:t>в предвидении будущего и его сравнении с прошлым.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9510D6">
        <w:rPr>
          <w:rFonts w:ascii="Times New Roman" w:hAnsi="Times New Roman"/>
          <w:color w:val="000000"/>
          <w:sz w:val="28"/>
          <w:lang w:val="ru-RU"/>
        </w:rPr>
        <w:t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</w:t>
      </w:r>
      <w:r w:rsidRPr="009510D6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9510D6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9510D6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9510D6">
        <w:rPr>
          <w:rFonts w:ascii="Times New Roman" w:hAnsi="Times New Roman"/>
          <w:color w:val="000000"/>
          <w:sz w:val="28"/>
          <w:lang w:val="ru-RU"/>
        </w:rPr>
        <w:t>ации между людьми разных эпох и народов, эффективного способа авто-коммуникации;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ования: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</w:t>
      </w:r>
      <w:r w:rsidRPr="009510D6">
        <w:rPr>
          <w:rFonts w:ascii="Times New Roman" w:hAnsi="Times New Roman"/>
          <w:color w:val="000000"/>
          <w:sz w:val="28"/>
          <w:lang w:val="ru-RU"/>
        </w:rPr>
        <w:t>проявления и бытования музыки в человеческом обществе, специфики ее воздействия на человека;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</w:t>
      </w:r>
      <w:r w:rsidRPr="009510D6">
        <w:rPr>
          <w:rFonts w:ascii="Times New Roman" w:hAnsi="Times New Roman"/>
          <w:color w:val="000000"/>
          <w:sz w:val="28"/>
          <w:lang w:val="ru-RU"/>
        </w:rPr>
        <w:t>енность парадигме сохранения и развития культурного многообразия;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ориентации в истории развития музыкального искусства </w:t>
      </w:r>
      <w:r w:rsidRPr="009510D6">
        <w:rPr>
          <w:rFonts w:ascii="Times New Roman" w:hAnsi="Times New Roman"/>
          <w:color w:val="000000"/>
          <w:sz w:val="28"/>
          <w:lang w:val="ru-RU"/>
        </w:rPr>
        <w:t>и современной музыкальной культуре;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</w:t>
      </w:r>
      <w:r w:rsidRPr="009510D6">
        <w:rPr>
          <w:rFonts w:ascii="Times New Roman" w:hAnsi="Times New Roman"/>
          <w:color w:val="000000"/>
          <w:sz w:val="28"/>
          <w:lang w:val="ru-RU"/>
        </w:rPr>
        <w:t>очной, рефлексивной деятельности в связи с прослушанным музыкальным произведением);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</w:t>
      </w:r>
      <w:r w:rsidRPr="009510D6">
        <w:rPr>
          <w:rFonts w:ascii="Times New Roman" w:hAnsi="Times New Roman"/>
          <w:color w:val="000000"/>
          <w:sz w:val="28"/>
          <w:lang w:val="ru-RU"/>
        </w:rPr>
        <w:t>ных инструментах);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</w:t>
      </w:r>
      <w:r w:rsidRPr="009510D6">
        <w:rPr>
          <w:rFonts w:ascii="Times New Roman" w:hAnsi="Times New Roman"/>
          <w:color w:val="000000"/>
          <w:sz w:val="28"/>
          <w:lang w:val="ru-RU"/>
        </w:rPr>
        <w:t>елирование);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</w:t>
      </w:r>
      <w:r w:rsidRPr="009510D6">
        <w:rPr>
          <w:rFonts w:ascii="Times New Roman" w:hAnsi="Times New Roman"/>
          <w:color w:val="000000"/>
          <w:sz w:val="28"/>
          <w:lang w:val="ru-RU"/>
        </w:rPr>
        <w:t>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творчес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тво России»;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9510D6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9510D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</w:t>
      </w:r>
      <w:r w:rsidRPr="009510D6">
        <w:rPr>
          <w:rFonts w:ascii="Times New Roman" w:hAnsi="Times New Roman"/>
          <w:color w:val="000000"/>
          <w:sz w:val="28"/>
          <w:lang w:val="ru-RU"/>
        </w:rPr>
        <w:t>с в неделю), в 8 классе – 34 часа (1 час в неделю).</w:t>
      </w:r>
      <w:bookmarkEnd w:id="2"/>
      <w:r w:rsidRPr="009510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</w:t>
      </w:r>
      <w:r w:rsidRPr="009510D6">
        <w:rPr>
          <w:rFonts w:ascii="Times New Roman" w:hAnsi="Times New Roman"/>
          <w:color w:val="000000"/>
          <w:sz w:val="28"/>
          <w:lang w:val="ru-RU"/>
        </w:rPr>
        <w:t>тами, как изобразительное искусство, литература, география, история, обществознание, иностранный язык.</w:t>
      </w:r>
    </w:p>
    <w:p w:rsidR="00D50564" w:rsidRPr="009510D6" w:rsidRDefault="00D50564">
      <w:pPr>
        <w:rPr>
          <w:lang w:val="ru-RU"/>
        </w:rPr>
        <w:sectPr w:rsidR="00D50564" w:rsidRPr="009510D6">
          <w:pgSz w:w="11906" w:h="16383"/>
          <w:pgMar w:top="1134" w:right="850" w:bottom="1134" w:left="1701" w:header="720" w:footer="720" w:gutter="0"/>
          <w:cols w:space="720"/>
        </w:sect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bookmarkStart w:id="3" w:name="block-13718360"/>
      <w:bookmarkEnd w:id="1"/>
      <w:r w:rsidRPr="009510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</w:t>
      </w:r>
      <w:r w:rsidRPr="009510D6">
        <w:rPr>
          <w:rFonts w:ascii="Times New Roman" w:hAnsi="Times New Roman"/>
          <w:color w:val="000000"/>
          <w:sz w:val="28"/>
          <w:lang w:val="ru-RU"/>
        </w:rPr>
        <w:t>отражение жизни народа. Жанры детского и игрового фольклора (игры, пляски, хороводы).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</w:t>
      </w:r>
      <w:r w:rsidRPr="009510D6">
        <w:rPr>
          <w:rFonts w:ascii="Times New Roman" w:hAnsi="Times New Roman"/>
          <w:color w:val="000000"/>
          <w:sz w:val="28"/>
          <w:lang w:val="ru-RU"/>
        </w:rPr>
        <w:t>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Календа</w:t>
      </w:r>
      <w:r w:rsidRPr="009510D6">
        <w:rPr>
          <w:rFonts w:ascii="Times New Roman" w:hAnsi="Times New Roman"/>
          <w:color w:val="000000"/>
          <w:sz w:val="28"/>
          <w:lang w:val="ru-RU"/>
        </w:rPr>
        <w:t>рные обряды, традиционные для данной местности (осенние, зимние, весенние – на выбор учителя).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9510D6">
        <w:rPr>
          <w:rFonts w:ascii="Times New Roman" w:hAnsi="Times New Roman"/>
          <w:color w:val="000000"/>
          <w:sz w:val="28"/>
          <w:lang w:val="ru-RU"/>
        </w:rPr>
        <w:t>народных песен, танцев;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рекрутские песни, плачи-причитания.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</w:t>
      </w:r>
      <w:r w:rsidRPr="009510D6">
        <w:rPr>
          <w:rFonts w:ascii="Times New Roman" w:hAnsi="Times New Roman"/>
          <w:color w:val="000000"/>
          <w:sz w:val="28"/>
          <w:lang w:val="ru-RU"/>
        </w:rPr>
        <w:t>ивание и исполнение отдельных песен, фрагментов обрядов (по выбору учителя);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</w:t>
      </w:r>
      <w:r w:rsidRPr="009510D6">
        <w:rPr>
          <w:rFonts w:ascii="Times New Roman" w:hAnsi="Times New Roman"/>
          <w:color w:val="000000"/>
          <w:sz w:val="28"/>
          <w:lang w:val="ru-RU"/>
        </w:rPr>
        <w:t>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</w:t>
      </w:r>
      <w:r w:rsidRPr="009510D6">
        <w:rPr>
          <w:rFonts w:ascii="Times New Roman" w:hAnsi="Times New Roman"/>
          <w:color w:val="000000"/>
          <w:sz w:val="28"/>
          <w:lang w:val="ru-RU"/>
        </w:rPr>
        <w:t>торов;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</w:t>
      </w:r>
      <w:r w:rsidRPr="009510D6">
        <w:rPr>
          <w:rFonts w:ascii="Times New Roman" w:hAnsi="Times New Roman"/>
          <w:color w:val="000000"/>
          <w:sz w:val="28"/>
          <w:lang w:val="ru-RU"/>
        </w:rPr>
        <w:t>вященные деятелям музыкальной культуры своей малой родины (композиторам, исполнителям, творческим коллективам);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</w:t>
      </w:r>
      <w:r w:rsidRPr="009510D6">
        <w:rPr>
          <w:rFonts w:ascii="Times New Roman" w:hAnsi="Times New Roman"/>
          <w:color w:val="000000"/>
          <w:sz w:val="28"/>
          <w:lang w:val="ru-RU"/>
        </w:rPr>
        <w:t>охранение и продолжение музыкальных традиций своего края.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</w:t>
      </w:r>
      <w:r w:rsidRPr="009510D6">
        <w:rPr>
          <w:rFonts w:ascii="Times New Roman" w:hAnsi="Times New Roman"/>
          <w:color w:val="000000"/>
          <w:sz w:val="28"/>
          <w:lang w:val="ru-RU"/>
        </w:rPr>
        <w:t>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</w:t>
      </w:r>
      <w:r w:rsidRPr="009510D6">
        <w:rPr>
          <w:rFonts w:ascii="Times New Roman" w:hAnsi="Times New Roman"/>
          <w:color w:val="000000"/>
          <w:sz w:val="28"/>
          <w:lang w:val="ru-RU"/>
        </w:rPr>
        <w:t>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</w:t>
      </w:r>
      <w:r w:rsidRPr="009510D6">
        <w:rPr>
          <w:rFonts w:ascii="Times New Roman" w:hAnsi="Times New Roman"/>
          <w:color w:val="000000"/>
          <w:sz w:val="28"/>
          <w:lang w:val="ru-RU"/>
        </w:rPr>
        <w:t>ций обязательно должна быть представлена русская народная музыка).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</w:t>
      </w:r>
      <w:r w:rsidRPr="009510D6">
        <w:rPr>
          <w:rFonts w:ascii="Times New Roman" w:hAnsi="Times New Roman"/>
          <w:color w:val="000000"/>
          <w:sz w:val="28"/>
          <w:lang w:val="ru-RU"/>
        </w:rPr>
        <w:t>ных наигрышей, фольклорных игр разных народов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510D6">
        <w:rPr>
          <w:rFonts w:ascii="Times New Roman" w:hAnsi="Times New Roman"/>
          <w:color w:val="000000"/>
          <w:sz w:val="28"/>
          <w:lang w:val="ru-RU"/>
        </w:rPr>
        <w:t>Общее и особенное в фольклоре народов России: лирика, эпос, танец.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</w:t>
      </w:r>
      <w:r w:rsidRPr="009510D6">
        <w:rPr>
          <w:rFonts w:ascii="Times New Roman" w:hAnsi="Times New Roman"/>
          <w:color w:val="000000"/>
          <w:sz w:val="28"/>
          <w:lang w:val="ru-RU"/>
        </w:rPr>
        <w:t>ании традиционной музыки разных народов;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двигательная, </w:t>
      </w:r>
      <w:r w:rsidRPr="009510D6">
        <w:rPr>
          <w:rFonts w:ascii="Times New Roman" w:hAnsi="Times New Roman"/>
          <w:color w:val="000000"/>
          <w:sz w:val="28"/>
          <w:lang w:val="ru-RU"/>
        </w:rPr>
        <w:t>ритмическая, интонационная импровизация в характере изученных народных танцев и песен;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</w:t>
      </w:r>
      <w:r w:rsidRPr="009510D6">
        <w:rPr>
          <w:rFonts w:ascii="Times New Roman" w:hAnsi="Times New Roman"/>
          <w:color w:val="000000"/>
          <w:sz w:val="28"/>
          <w:lang w:val="ru-RU"/>
        </w:rPr>
        <w:t>м уровне.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</w:t>
      </w:r>
      <w:r w:rsidRPr="009510D6">
        <w:rPr>
          <w:rFonts w:ascii="Times New Roman" w:hAnsi="Times New Roman"/>
          <w:color w:val="000000"/>
          <w:sz w:val="28"/>
          <w:lang w:val="ru-RU"/>
        </w:rPr>
        <w:t>имфония, концерт, квартет, вариации), в которых использованы подлинные народные мелодии;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исследовательские, творческие проекты, раскрывающие тему </w:t>
      </w:r>
      <w:r w:rsidRPr="009510D6">
        <w:rPr>
          <w:rFonts w:ascii="Times New Roman" w:hAnsi="Times New Roman"/>
          <w:color w:val="000000"/>
          <w:sz w:val="28"/>
          <w:lang w:val="ru-RU"/>
        </w:rPr>
        <w:t>отражения фольклора в творчестве профессиональных композиторов (на примере выбранной региональной традиции);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</w:t>
      </w:r>
      <w:r w:rsidRPr="009510D6">
        <w:rPr>
          <w:rFonts w:ascii="Times New Roman" w:hAnsi="Times New Roman"/>
          <w:color w:val="000000"/>
          <w:sz w:val="28"/>
          <w:lang w:val="ru-RU"/>
        </w:rPr>
        <w:t>атам просмотра.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</w:t>
      </w:r>
      <w:r w:rsidRPr="009510D6">
        <w:rPr>
          <w:rFonts w:ascii="Times New Roman" w:hAnsi="Times New Roman"/>
          <w:color w:val="000000"/>
          <w:sz w:val="28"/>
          <w:lang w:val="ru-RU"/>
        </w:rPr>
        <w:t>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</w:t>
      </w:r>
      <w:r w:rsidRPr="009510D6">
        <w:rPr>
          <w:rFonts w:ascii="Times New Roman" w:hAnsi="Times New Roman"/>
          <w:color w:val="000000"/>
          <w:sz w:val="28"/>
          <w:lang w:val="ru-RU"/>
        </w:rPr>
        <w:t>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пов</w:t>
      </w:r>
      <w:r w:rsidRPr="009510D6">
        <w:rPr>
          <w:rFonts w:ascii="Times New Roman" w:hAnsi="Times New Roman"/>
          <w:color w:val="000000"/>
          <w:sz w:val="28"/>
          <w:lang w:val="ru-RU"/>
        </w:rPr>
        <w:t>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</w:t>
      </w:r>
      <w:r w:rsidRPr="009510D6">
        <w:rPr>
          <w:rFonts w:ascii="Times New Roman" w:hAnsi="Times New Roman"/>
          <w:color w:val="000000"/>
          <w:sz w:val="28"/>
          <w:lang w:val="ru-RU"/>
        </w:rPr>
        <w:t>ого вокального произведения, сочиненного русским композитором-классиком;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</w:t>
      </w:r>
      <w:r w:rsidRPr="009510D6">
        <w:rPr>
          <w:rFonts w:ascii="Times New Roman" w:hAnsi="Times New Roman"/>
          <w:color w:val="000000"/>
          <w:sz w:val="28"/>
          <w:lang w:val="ru-RU"/>
        </w:rPr>
        <w:t>й музыки, в программу которого входят произведения русских композиторов.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</w:t>
      </w:r>
      <w:r w:rsidRPr="009510D6">
        <w:rPr>
          <w:rFonts w:ascii="Times New Roman" w:hAnsi="Times New Roman"/>
          <w:color w:val="000000"/>
          <w:sz w:val="28"/>
          <w:lang w:val="ru-RU"/>
        </w:rPr>
        <w:t>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одина, М.П.Мусоргского, С.С.Прокофьева, Г.В.Свиридова и других композиторов).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10D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</w:t>
      </w:r>
      <w:r w:rsidRPr="009510D6">
        <w:rPr>
          <w:rFonts w:ascii="Times New Roman" w:hAnsi="Times New Roman"/>
          <w:color w:val="000000"/>
          <w:sz w:val="28"/>
          <w:lang w:val="ru-RU"/>
        </w:rPr>
        <w:t>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9510D6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</w:t>
      </w:r>
      <w:r w:rsidRPr="009510D6">
        <w:rPr>
          <w:rFonts w:ascii="Times New Roman" w:hAnsi="Times New Roman"/>
          <w:color w:val="000000"/>
          <w:sz w:val="28"/>
          <w:lang w:val="ru-RU"/>
        </w:rPr>
        <w:t>, основанного на музыкальных сочинениях русских композиторов.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</w:t>
      </w:r>
      <w:r w:rsidRPr="009510D6">
        <w:rPr>
          <w:rFonts w:ascii="Times New Roman" w:hAnsi="Times New Roman"/>
          <w:color w:val="000000"/>
          <w:sz w:val="28"/>
          <w:lang w:val="ru-RU"/>
        </w:rPr>
        <w:t>езоны.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характеристика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отдельных музыкальных номеров и спектакля в целом;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</w:t>
      </w:r>
      <w:r w:rsidRPr="009510D6">
        <w:rPr>
          <w:rFonts w:ascii="Times New Roman" w:hAnsi="Times New Roman"/>
          <w:color w:val="000000"/>
          <w:sz w:val="28"/>
          <w:lang w:val="ru-RU"/>
        </w:rPr>
        <w:t>го театра, мультипликации) на музыку какого-либо балета (фрагменты).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серватории в Москве и Санкт-Петербурге, родном городе. Конкурс имени П.И. Чайковского.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</w:t>
      </w:r>
      <w:r w:rsidRPr="009510D6">
        <w:rPr>
          <w:rFonts w:ascii="Times New Roman" w:hAnsi="Times New Roman"/>
          <w:color w:val="000000"/>
          <w:sz w:val="28"/>
          <w:lang w:val="ru-RU"/>
        </w:rPr>
        <w:t>ки из понравившихся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510D6">
        <w:rPr>
          <w:rFonts w:ascii="Times New Roman" w:hAnsi="Times New Roman"/>
          <w:color w:val="000000"/>
          <w:sz w:val="28"/>
          <w:lang w:val="ru-RU"/>
        </w:rPr>
        <w:t>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9510D6">
        <w:rPr>
          <w:rFonts w:ascii="Times New Roman" w:hAnsi="Times New Roman"/>
          <w:color w:val="000000"/>
          <w:sz w:val="28"/>
          <w:lang w:val="ru-RU"/>
        </w:rPr>
        <w:t>а, эстетическими и технологическими идеями по расширению возможностей и средств музыкального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</w:t>
      </w:r>
      <w:r w:rsidRPr="009510D6">
        <w:rPr>
          <w:rFonts w:ascii="Times New Roman" w:hAnsi="Times New Roman"/>
          <w:color w:val="000000"/>
          <w:sz w:val="28"/>
          <w:lang w:val="ru-RU"/>
        </w:rPr>
        <w:t>вященные развитию музыкальной электроники 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</w:t>
      </w:r>
      <w:r w:rsidRPr="009510D6">
        <w:rPr>
          <w:rFonts w:ascii="Times New Roman" w:hAnsi="Times New Roman"/>
          <w:color w:val="000000"/>
          <w:sz w:val="28"/>
          <w:lang w:val="ru-RU"/>
        </w:rPr>
        <w:t>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</w:t>
      </w:r>
      <w:r w:rsidRPr="009510D6">
        <w:rPr>
          <w:rFonts w:ascii="Times New Roman" w:hAnsi="Times New Roman"/>
          <w:color w:val="000000"/>
          <w:sz w:val="28"/>
          <w:lang w:val="ru-RU"/>
        </w:rPr>
        <w:t>бежныхи русских композиторов), анализ выразительных средств, характеристика музыкального образа;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через устныйили письменный текст, рисунок, пластический этюд.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</w:t>
      </w:r>
      <w:r w:rsidRPr="009510D6">
        <w:rPr>
          <w:rFonts w:ascii="Times New Roman" w:hAnsi="Times New Roman"/>
          <w:color w:val="000000"/>
          <w:sz w:val="28"/>
          <w:lang w:val="ru-RU"/>
        </w:rPr>
        <w:t>точный принцип развития.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9510D6">
        <w:rPr>
          <w:rFonts w:ascii="Times New Roman" w:hAnsi="Times New Roman"/>
          <w:color w:val="000000"/>
          <w:sz w:val="28"/>
          <w:lang w:val="ru-RU"/>
        </w:rPr>
        <w:t>на слух основных партий-тем в одной из классических сонат;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последующее составление рецензии на концерт.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</w:t>
      </w:r>
      <w:r w:rsidRPr="009510D6">
        <w:rPr>
          <w:rFonts w:ascii="Times New Roman" w:hAnsi="Times New Roman"/>
          <w:color w:val="000000"/>
          <w:sz w:val="28"/>
          <w:lang w:val="ru-RU"/>
        </w:rPr>
        <w:t>частной симфонии;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</w:t>
      </w:r>
      <w:r w:rsidRPr="009510D6">
        <w:rPr>
          <w:rFonts w:ascii="Times New Roman" w:hAnsi="Times New Roman"/>
          <w:color w:val="000000"/>
          <w:sz w:val="28"/>
          <w:lang w:val="ru-RU"/>
        </w:rPr>
        <w:t>афическое моделирование, инструментальное музицирование) фрагментов симфонической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предварительное изучение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информации о произведениях концерта (сколько в них частей, как они называются, когда могут звучать аплодисменты);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</w:t>
      </w:r>
      <w:r w:rsidRPr="009510D6">
        <w:rPr>
          <w:rFonts w:ascii="Times New Roman" w:hAnsi="Times New Roman"/>
          <w:color w:val="000000"/>
          <w:sz w:val="28"/>
          <w:lang w:val="ru-RU"/>
        </w:rPr>
        <w:t>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балетов;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</w:t>
      </w:r>
      <w:r w:rsidRPr="009510D6">
        <w:rPr>
          <w:rFonts w:ascii="Times New Roman" w:hAnsi="Times New Roman"/>
          <w:color w:val="000000"/>
          <w:sz w:val="28"/>
          <w:lang w:val="ru-RU"/>
        </w:rPr>
        <w:t>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</w:t>
      </w:r>
      <w:r w:rsidRPr="009510D6">
        <w:rPr>
          <w:rFonts w:ascii="Times New Roman" w:hAnsi="Times New Roman"/>
          <w:color w:val="000000"/>
          <w:sz w:val="28"/>
          <w:lang w:val="ru-RU"/>
        </w:rPr>
        <w:t>ьном спектакле (сюжет, главные герои и исполнители, наиболее яркие музыкальные номера);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нии целесообразно соотносить с изучением модулей «Музыка </w:t>
      </w: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вечества.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экспозицией музыкальных артефактов древности, последующий пересказ полученной информации;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квесты, виктор</w:t>
      </w:r>
      <w:r w:rsidRPr="009510D6">
        <w:rPr>
          <w:rFonts w:ascii="Times New Roman" w:hAnsi="Times New Roman"/>
          <w:color w:val="000000"/>
          <w:sz w:val="28"/>
          <w:lang w:val="ru-RU"/>
        </w:rPr>
        <w:t>ины, интеллектуальные игры;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510D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9510D6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9510D6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9510D6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9510D6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9510D6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510D6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9510D6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9510D6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9510D6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510D6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9510D6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9510D6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9510D6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9510D6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9510D6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9510D6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9510D6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9510D6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9510D6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9510D6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9510D6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9510D6">
        <w:rPr>
          <w:rFonts w:ascii="Times New Roman" w:hAnsi="Times New Roman"/>
          <w:color w:val="000000"/>
          <w:sz w:val="28"/>
          <w:lang w:val="ru-RU"/>
        </w:rPr>
        <w:t>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9510D6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9510D6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9510D6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9510D6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9510D6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9510D6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9510D6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9510D6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9510D6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9510D6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9510D6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9510D6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9510D6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9510D6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9510D6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9510D6">
        <w:rPr>
          <w:rFonts w:ascii="Times New Roman" w:hAnsi="Times New Roman"/>
          <w:color w:val="000000"/>
          <w:sz w:val="28"/>
          <w:lang w:val="ru-RU"/>
        </w:rPr>
        <w:t>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9510D6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9510D6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9510D6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9510D6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510D6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9510D6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9510D6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9510D6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510D6">
        <w:rPr>
          <w:rFonts w:ascii="Times New Roman" w:hAnsi="Times New Roman"/>
          <w:color w:val="000000"/>
          <w:sz w:val="28"/>
          <w:lang w:val="ru-RU"/>
        </w:rPr>
        <w:t>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9510D6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9510D6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510D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9510D6">
        <w:rPr>
          <w:rFonts w:ascii="Times New Roman" w:hAnsi="Times New Roman"/>
          <w:color w:val="000000"/>
          <w:sz w:val="28"/>
          <w:lang w:val="ru-RU"/>
        </w:rPr>
        <w:t>и);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9510D6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9510D6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9510D6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9510D6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9510D6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9510D6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</w:t>
      </w:r>
      <w:r w:rsidRPr="009510D6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9510D6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9510D6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9510D6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9510D6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9510D6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9510D6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9510D6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50564" w:rsidRPr="009510D6" w:rsidRDefault="00D50564">
      <w:pPr>
        <w:rPr>
          <w:lang w:val="ru-RU"/>
        </w:rPr>
        <w:sectPr w:rsidR="00D50564" w:rsidRPr="009510D6">
          <w:pgSz w:w="11906" w:h="16383"/>
          <w:pgMar w:top="1134" w:right="850" w:bottom="1134" w:left="1701" w:header="720" w:footer="720" w:gutter="0"/>
          <w:cols w:space="720"/>
        </w:sect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bookmarkStart w:id="6" w:name="block-13718362"/>
      <w:bookmarkEnd w:id="3"/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9510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9510D6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9510D6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9510D6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9510D6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9510D6">
        <w:rPr>
          <w:rFonts w:ascii="Times New Roman" w:hAnsi="Times New Roman"/>
          <w:color w:val="000000"/>
          <w:sz w:val="28"/>
          <w:lang w:val="ru-RU"/>
        </w:rPr>
        <w:t>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9510D6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9510D6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9510D6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9510D6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9510D6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9510D6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9510D6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9510D6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9510D6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9510D6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9510D6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9510D6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9510D6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9510D6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9510D6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9510D6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9510D6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9510D6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9510D6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9510D6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9510D6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9510D6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9510D6">
        <w:rPr>
          <w:rFonts w:ascii="Times New Roman" w:hAnsi="Times New Roman"/>
          <w:color w:val="000000"/>
          <w:sz w:val="28"/>
          <w:lang w:val="ru-RU"/>
        </w:rPr>
        <w:t>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9510D6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9510D6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9510D6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9510D6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9510D6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9510D6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9510D6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9510D6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9510D6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9510D6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9510D6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9510D6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left="12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0564" w:rsidRPr="009510D6" w:rsidRDefault="00D50564">
      <w:pPr>
        <w:spacing w:after="0" w:line="264" w:lineRule="auto"/>
        <w:ind w:left="120"/>
        <w:jc w:val="both"/>
        <w:rPr>
          <w:lang w:val="ru-RU"/>
        </w:rPr>
      </w:pP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9510D6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9510D6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9510D6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9510D6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9510D6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9510D6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9510D6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9510D6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9510D6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9510D6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9510D6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9510D6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9510D6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9510D6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9510D6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9510D6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9510D6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9510D6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510D6">
        <w:rPr>
          <w:rFonts w:ascii="Times New Roman" w:hAnsi="Times New Roman"/>
          <w:color w:val="000000"/>
          <w:sz w:val="28"/>
          <w:lang w:val="ru-RU"/>
        </w:rPr>
        <w:t>: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9510D6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510D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9510D6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D50564" w:rsidRPr="009510D6" w:rsidRDefault="000937D8">
      <w:pPr>
        <w:spacing w:after="0" w:line="264" w:lineRule="auto"/>
        <w:ind w:firstLine="600"/>
        <w:jc w:val="both"/>
        <w:rPr>
          <w:lang w:val="ru-RU"/>
        </w:rPr>
      </w:pPr>
      <w:r w:rsidRPr="009510D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50564" w:rsidRPr="009510D6" w:rsidRDefault="00D50564">
      <w:pPr>
        <w:rPr>
          <w:lang w:val="ru-RU"/>
        </w:rPr>
        <w:sectPr w:rsidR="00D50564" w:rsidRPr="009510D6">
          <w:pgSz w:w="11906" w:h="16383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bookmarkStart w:id="8" w:name="block-13718364"/>
      <w:bookmarkEnd w:id="6"/>
      <w:r w:rsidRPr="009510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505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505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5056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505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 w:rsidRPr="009510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0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bookmarkStart w:id="9" w:name="block-137183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505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505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505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564" w:rsidRDefault="000937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505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564" w:rsidRDefault="00D50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564" w:rsidRDefault="00D50564"/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564" w:rsidRPr="00951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10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0564" w:rsidRDefault="00D50564">
            <w:pPr>
              <w:spacing w:after="0"/>
              <w:ind w:left="135"/>
            </w:pPr>
          </w:p>
        </w:tc>
      </w:tr>
      <w:tr w:rsidR="00D50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Pr="009510D6" w:rsidRDefault="000937D8">
            <w:pPr>
              <w:spacing w:after="0"/>
              <w:ind w:left="135"/>
              <w:rPr>
                <w:lang w:val="ru-RU"/>
              </w:rPr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 w:rsidRPr="00951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0564" w:rsidRDefault="00093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564" w:rsidRDefault="00D50564"/>
        </w:tc>
      </w:tr>
    </w:tbl>
    <w:p w:rsidR="00D50564" w:rsidRDefault="00D50564">
      <w:pPr>
        <w:sectPr w:rsidR="00D505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0937D8" w:rsidRDefault="000937D8" w:rsidP="009510D6">
      <w:pPr>
        <w:spacing w:after="0"/>
        <w:ind w:left="120"/>
      </w:pPr>
    </w:p>
    <w:sectPr w:rsidR="000937D8" w:rsidSect="009510D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0564"/>
    <w:rsid w:val="000937D8"/>
    <w:rsid w:val="009510D6"/>
    <w:rsid w:val="00D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12822</Words>
  <Characters>73090</Characters>
  <Application>Microsoft Office Word</Application>
  <DocSecurity>0</DocSecurity>
  <Lines>609</Lines>
  <Paragraphs>171</Paragraphs>
  <ScaleCrop>false</ScaleCrop>
  <Company/>
  <LinksUpToDate>false</LinksUpToDate>
  <CharactersWithSpaces>85741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2024-03-05T08:49:00Z</dcterms:created>
  <dcterms:modified xsi:type="dcterms:W3CDTF">2024-03-05T08:50:00Z</dcterms:modified>
</cp:coreProperties>
</file>