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4" w:rsidRDefault="00F943C4" w:rsidP="00F943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88747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F943C4" w:rsidRPr="00BF6C82" w:rsidRDefault="00F943C4" w:rsidP="00F943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BF6C82">
        <w:rPr>
          <w:rFonts w:ascii="Times New Roman" w:hAnsi="Times New Roman"/>
          <w:b/>
          <w:color w:val="000000"/>
          <w:sz w:val="28"/>
          <w:lang w:val="ru-RU"/>
        </w:rPr>
        <w:t xml:space="preserve"> «Основы безопасности </w:t>
      </w:r>
      <w:r>
        <w:rPr>
          <w:rFonts w:ascii="Times New Roman" w:hAnsi="Times New Roman"/>
          <w:b/>
          <w:color w:val="000000"/>
          <w:sz w:val="28"/>
          <w:lang w:val="ru-RU"/>
        </w:rPr>
        <w:t>и защиты Родины</w:t>
      </w:r>
      <w:r w:rsidRPr="00BF6C8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706F5" w:rsidRPr="006A6C0A" w:rsidRDefault="00F943C4" w:rsidP="00F943C4">
      <w:pPr>
        <w:spacing w:after="0"/>
        <w:ind w:left="120"/>
        <w:jc w:val="center"/>
        <w:rPr>
          <w:lang w:val="ru-RU"/>
        </w:rPr>
      </w:pPr>
      <w:r w:rsidRPr="00BF6C8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BF6C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BF6C82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88748"/>
      <w:bookmarkEnd w:id="0"/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43C4" w:rsidRDefault="00F943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r w:rsidRPr="006A6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33389E" w:rsidRPr="0033389E" w:rsidRDefault="0033389E" w:rsidP="0033389E">
      <w:pPr>
        <w:spacing w:beforeAutospacing="1"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3389E" w:rsidRPr="0033389E" w:rsidRDefault="0033389E" w:rsidP="00333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 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33389E" w:rsidRPr="0033389E" w:rsidRDefault="0033389E" w:rsidP="00333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 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3389E" w:rsidRPr="0033389E" w:rsidRDefault="0033389E" w:rsidP="003338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br/>
      </w:r>
    </w:p>
    <w:p w:rsidR="0033389E" w:rsidRPr="0033389E" w:rsidRDefault="0033389E" w:rsidP="0033389E">
      <w:pPr>
        <w:spacing w:after="0" w:line="0" w:lineRule="auto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Программа ОБЗР обеспечивает: </w:t>
      </w:r>
    </w:p>
    <w:p w:rsidR="0033389E" w:rsidRPr="0033389E" w:rsidRDefault="0033389E" w:rsidP="003338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33389E" w:rsidRPr="0033389E" w:rsidRDefault="0033389E" w:rsidP="003338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3389E" w:rsidRPr="0033389E" w:rsidRDefault="0033389E" w:rsidP="003338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33389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389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3389E" w:rsidRPr="0033389E" w:rsidRDefault="0033389E" w:rsidP="0033389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r w:rsidRPr="006A6C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1. «Безопасное и устойчивое развитие личности, общества, государства».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2. «Основы военной подготовки».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3. «Культура безопасности жизнедеятельности в современном обществе».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4. «Безопасность в быту».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5. «Безопасность на транспорте».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6. «Безопасность в общественных местах».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7. «Безопасность в природной среде».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8. «Основы медицинских знаний. Оказание первой помощи».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9. «Безопасность в социуме».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10. «Безопасность в информационном пространстве».</w:t>
      </w:r>
    </w:p>
    <w:p w:rsidR="0033389E" w:rsidRPr="0033389E" w:rsidRDefault="0033389E" w:rsidP="0033389E">
      <w:pPr>
        <w:pStyle w:val="ae"/>
        <w:spacing w:before="0" w:after="0"/>
        <w:ind w:firstLine="567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Модуль № 11. «Основы противодействия экстремизму и терроризму».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 целях обеспечения преемственности в изучении учебного предмета ОБЗР на уровне среднего общего образования программа ОБЗР предполагает внедрение</w:t>
      </w:r>
      <w:r>
        <w:rPr>
          <w:color w:val="333333"/>
        </w:rPr>
        <w:t xml:space="preserve"> </w:t>
      </w: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33389E" w:rsidRPr="0033389E" w:rsidRDefault="0033389E" w:rsidP="0033389E">
      <w:pPr>
        <w:pStyle w:val="ae"/>
        <w:spacing w:before="0" w:after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r w:rsidRPr="006A6C0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33389E" w:rsidRPr="0033389E" w:rsidRDefault="0033389E" w:rsidP="0033389E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3389E" w:rsidRPr="0033389E" w:rsidRDefault="0033389E" w:rsidP="0033389E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3389E" w:rsidRPr="0033389E" w:rsidRDefault="0033389E" w:rsidP="0033389E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338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389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3389E" w:rsidRPr="0033389E" w:rsidRDefault="0033389E" w:rsidP="0033389E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338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389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3389E" w:rsidRPr="0033389E" w:rsidRDefault="0033389E" w:rsidP="0033389E">
      <w:pPr>
        <w:spacing w:beforeAutospacing="1" w:after="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lastRenderedPageBreak/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33389E" w:rsidRPr="0033389E" w:rsidRDefault="0033389E" w:rsidP="0033389E">
      <w:pPr>
        <w:spacing w:beforeAutospacing="1" w:after="0" w:afterAutospacing="1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3389E">
        <w:rPr>
          <w:rFonts w:ascii="Times New Roman" w:hAnsi="Times New Roman"/>
          <w:color w:val="000000"/>
          <w:sz w:val="28"/>
          <w:lang w:val="ru-RU"/>
        </w:rPr>
        <w:t>​</w:t>
      </w:r>
    </w:p>
    <w:p w:rsidR="006706F5" w:rsidRPr="0033389E" w:rsidRDefault="006706F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r w:rsidRPr="006A6C0A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6706F5" w:rsidRPr="0033389E" w:rsidRDefault="0033389E">
      <w:pPr>
        <w:rPr>
          <w:rFonts w:ascii="Times New Roman" w:hAnsi="Times New Roman"/>
          <w:color w:val="000000"/>
          <w:sz w:val="28"/>
          <w:lang w:val="ru-RU"/>
        </w:rPr>
        <w:sectPr w:rsidR="006706F5" w:rsidRPr="0033389E">
          <w:pgSz w:w="11906" w:h="16383"/>
          <w:pgMar w:top="1134" w:right="850" w:bottom="1134" w:left="1701" w:header="720" w:footer="720" w:gutter="0"/>
          <w:cols w:space="720"/>
        </w:sectPr>
      </w:pPr>
      <w:r w:rsidRPr="0033389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bookmarkStart w:id="2" w:name="block-3788743"/>
      <w:bookmarkEnd w:id="1"/>
      <w:r w:rsidRPr="006A6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33389E" w:rsidRPr="0033389E" w:rsidRDefault="0033389E" w:rsidP="0033389E">
      <w:pPr>
        <w:pStyle w:val="ae"/>
        <w:spacing w:before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bookmarkStart w:id="3" w:name="block-3788744"/>
      <w:bookmarkEnd w:id="2"/>
      <w:r>
        <w:rPr>
          <w:rStyle w:val="af"/>
          <w:rFonts w:eastAsiaTheme="majorEastAsia"/>
          <w:caps/>
          <w:color w:val="000000"/>
        </w:rPr>
        <w:t>​</w:t>
      </w: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1. «Безопасное и устойчивое развитие личности, общества, государства»: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правовая основа обеспечения национальной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принципы обеспечения национальной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взаимодействие личности, государства и общества в реализации национальных приоритетов;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роль правоохранительных органов и специальных служб в обеспечении национальной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роль личности, общества и государства в предупреждении противоправной деятельности;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территориальный и функциональный принцип организации РСЧС, её задачи и примеры их решения;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права и обязанности граждан в области защиты от чрезвычайных ситуаций;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задачи гражданской обороны;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права и обязанности граждан Российской Федерации в области гражданской обороны;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  <w:t>её военной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роль Вооружённых Сил Российской Федерации в обеспечении национальной безопасности.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2. «Основы военной подготовки»: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основы общевойскового боя;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понятия общевойскового боя (бой, удар, огонь, маневр);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виды маневра;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походный, предбоевой и боевой порядок действия подразделений;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оборона, ее задачи и принципы;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наступление, задачи и способы;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требования курса стрельб по организации, порядку и мерам безопасности во время стрельб и тренировок;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обращения с оружием;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изучение условий выполнения упражнения начальных стрельб из стрелкового оружия;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удержания оружия и правильность прицеливания;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перспективы и тенденции развития современного стрелкового оружия;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история возникновения и развития робототехнических комплексов;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конструктивные особенности БПЛА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квадрокоптерного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типа;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история возникновения и развития радиосвязи;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радиосвязь, назначение и основные требования;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предназначение, общее устройство и тактико-технические характеристики переносных радиостанций;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местность как элемент боевой обстановки;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тактические свойства местности, основные её разновидности и влияние</w:t>
      </w: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  <w:t>на боевые действия войск, сезонные изменения тактических свойств местности;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шанцевый инструмент, его назначение, применение и сбережение;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оборудования позиции отделения;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назначение, размеры и последовательность оборудования окопа для стрелка;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понятие оружия массового поражения, история его развития, примеры применения, его роль в современном бою;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поражающие факторы ядерных взрывов;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отравляющие вещества, их назначение и классификация;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внешние признаки применения бактериологического (биологического) оружия;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зажигательное оружие и способы защиты от него;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состав и назначение штатных и подручных средств первой помощи;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виды боевых ранений и опасность их получения;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алгоритм оказания первой помощи при различных состояниях;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условные зоны оказания первой помощи;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характеристика особенностей «красной», «желтой» и «зеленой» зон;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объем мероприятий первой помощи в «красной», «желтой» и «зеленой» зонах;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выполнения мероприятий первой помощи в «красной», «желтой» и «зеленой» зонах;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особенности прохождения службы по призыву, освоение военно-учетных специальностей;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особенности прохождения службы по контракту;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389E" w:rsidRPr="0033389E" w:rsidRDefault="0033389E" w:rsidP="0033389E">
      <w:pPr>
        <w:pStyle w:val="ae"/>
        <w:spacing w:before="0" w:after="0"/>
        <w:ind w:firstLine="709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военно-учебные заведение и военно-учебные центры.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3. «Культура безопасности жизнедеятельности в современном обществе»: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понятие «культура безопасности», его значение в жизни человека, общества, государства;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соотношение понятий «опасность», «безопасность», «риск» (угроза);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соотношение понятий «опасная ситуация», «чрезвычайная ситуация»;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общие принципы (правила) безопасного поведения;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понятия «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виктимность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», «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виктимное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поведение», «безопасное поведение»;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влияние действий и поступков человека на его безопасность и благополучие;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действия, позволяющие предвидеть опасность;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действия, позволяющие избежать 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действия в опасной и чрезвычайной ситуациях;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риск-ориентированное мышление как основа обеспечения безопасности;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риск-ориентированный подход к обеспечению безопасности личности, общества, государства.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4. «Безопасность в быту»: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источники опасности в быту, их классификация;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общие правила безопасного поведения;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защита прав потребителя;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при осуществлении покупок в Интернете;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причины и профилактика бытовых отравлений, первая помощь, порядок действий в экстренных случаях;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предупреждение бытовых травм;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правила безопасного поведения при обращении и газовыми</w:t>
      </w: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  <w:t>и электрическими приборами;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последствия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электротравмы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проведения сердечно-легочной реанимации;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правила пожарной безопасности в быту;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термические и химические ожоги, первая помощь при ожогах;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коммуникация с соседями;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меры по предупреждению преступлений;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аварии на коммунальных системах жизнеобеспечения;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в ситуации аварии на коммунальной системе;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порядок вызова аварийных служб и взаимодействия с ними;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действия в экстренных случаях.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5. «Безопасность на транспорте»: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история появления правил дорожного движения и причины их изменчивости;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риск-ориентированный подход к обеспечению безопасности на транспорте;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взаимосвязь безопасности водителя и пассажира;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при поездке в легковом автомобиле, автобусе;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ответственность водителя, ответственность пассажира;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представления о знаниях и навыках, необходимых водителю;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6. «Безопасность в общественных местах»: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общественные места и их классификация;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при риске возникновения или возникновении толпы, давки;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при проявлении агрессии;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в ситуации, если вы обнаружили потерявшегося человека;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меры безопасности и порядок действий при угрозе обрушения зданий и отдельных конструкций;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меры безопасности и порядок поведения при угрозе, в случае террористического акта.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7. «Безопасность в природной среде»: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отдых на природе, источники опасности в природной среде;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правила безопасного поведения в лесу, в горах, на водоёмах;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общие правила безопасности в походе;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особенности обеспечения безопасности в лыжном походе;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особенности обеспечения безопасности в водном походе;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особенности обеспечения безопасности в горном походе;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ориентирование на местности;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карты, традиционные и современные средства навигации (компас, GPS);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порядок действий в случаях, когда человек потерялся в природной среде;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источники опасности в </w:t>
      </w:r>
      <w:proofErr w:type="gram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автономных</w:t>
      </w:r>
      <w:proofErr w:type="gram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условия;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сооружение убежища, получение воды и питания;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природные чрезвычайные ситуации;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природные пожары, возможности прогнозирования и предупреждения;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поведения, последствия природных пожаров для людей и окружающей среды;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влияние деятельности человека на природную среду;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причины и источники загрязнения Мирового океана, рек, почвы, космоса;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экологическая грамотность и разумное природопользование.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8. «</w:t>
      </w:r>
      <w:r w:rsidRPr="0033389E">
        <w:rPr>
          <w:rFonts w:eastAsiaTheme="minorHAnsi" w:cstheme="minorBidi"/>
          <w:b/>
          <w:bCs/>
          <w:sz w:val="28"/>
          <w:szCs w:val="22"/>
          <w:lang w:eastAsia="en-US"/>
        </w:rPr>
        <w:t>Основы медицинских знаний. Оказание первой помощи</w:t>
      </w: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»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понятия «здоровье», «охрана здоровья», «здоровый образ жизни», «лечение», «профилактика»;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составляющие здорового образа жизни: сон, питание, физическая активность, психологическое благополучие;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общие представления об инфекционных заболеваниях;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механизм распространения и способы передачи инфекционных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чрезвычайные ситуации биолого-социального характера, меры профилактики и защиты;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роль вакцинации, национальный календарь профилактических прививок;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вакцинация по эпидемиологическим показаниям;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значение изобретения вакцины для человечества;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неинфекционные заболевания, самые распространённые неинфекционные заболевания;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факторы риска возникновения сердечно-сосудистых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факторы риска возникновения онкологических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факторы риска возникновения заболеваний дыхательной системы;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факторы риска возникновения эндокринных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меры профилактики неинфекционных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роль диспансеризации в профилактике неинфекционных заболеваний;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психическое здоровье и психологическое благополучие;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критерии психического здоровья и психологического благополучия;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факторы, влияющие на психическое здоровье и психологическое благополучие;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меры, направленные на сохранение и укрепление психического здоровья;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первая помощь, история возникновения скорой медицинской помощи и первой помощи;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состояния, при которых оказывается первая помощь;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мероприятия по оказанию первой помощи;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алгоритм первой помощи;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действия при прибытии скорой медицинской помощи.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9. «Безопасность в социуме»: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определение понятия «общение»;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навыки конструктивного общения;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общие представления о понятиях «социальная группа», «большая группа», «малая группа»;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межличностное общение, общение в группе, межгрупповое общение (взаимодействие);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особенности общения в группе;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психологические характеристики группы и особенности взаимодействия в группе;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групповые нормы и ценности;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коллектив как социальная группа;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психологические закономерности в группе;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понятие «конфликт», стадии развития конфликта;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конфликты в межличностном общении, конфликты в малой группе;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факторы, способствующие и препятствующие эскалации конфликта;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поведения в конфликте;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деструктивное и агрессивное поведение;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конструктивное поведение в конфликте;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роль регуляции эмоций при разрешении конфликта, способы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саморегуляции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разрешения конфликтных ситуаций;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основные формы участия третьей стороны в процессе урегулирования и разрешения конфликта;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ведение переговоров при разрешении конфликта;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опасные проявления конфликтов (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буллинг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, насилие);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способы противодействия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буллингу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и проявлению насилия;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психологического воздействия;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психологическое влияние в малой группе;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положительные и отрицательные стороны конформизма;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эмпатия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и уважение к партнёру (партнёрам) по общению как основа коммуникации;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убеждающая коммуникация;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манипуляция в общении, цели, технологии и способы противодействия;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психологическое влияние на большие группы;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способы воздействия на большую группу: заражение; убеждение; внушение; подражание;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деструктивные и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псевдопсихологические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технологии;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противодействие вовлечению молодёжи в противозаконную и антиобщественную деятельность.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10. «Безопасность в информационном пространстве»: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понятия «цифровая среда», «цифровой след»;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влияние цифровой среды на жизнь человека;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приватность, персональные данные;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«цифровая зависимость», её признаки и последствия;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опасности и риски цифровой среды, их источники;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поведения в цифровой среде;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вредоносное программное обеспечение;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виды вредоносного программного обеспечения, его цели, принципы работы;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защиты от вредоносного программного обеспечения;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кража персональных данных, паролей;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мошенничество,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фишинг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, правила защиты от мошенников;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безопасного использования устройств и программ;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поведенческие опасности в цифровой среде и их причины;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опасные персоны, имитация близких социальных отношений;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неосмотрительное поведение и коммуникация в Интернете как угроза для будущей жизни и карьеры;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травля в Интернете, методы защиты от травли;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деструктивные сообщества и деструктивный контент в цифровой среде, их признаки;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механизмы вовлечения в деструктивные сообщества;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вербовка, манипуляция, «воронки вовлечения»;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радикализация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деструктива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профилактика и противодействие вовлечению в деструктивные сообщества;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коммуникации в цифровой среде;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достоверность информации в цифровой среде;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источники информации, проверка на достоверность;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«информационный пузырь», манипуляция сознанием, пропаганда;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фальшивые аккаунты, вредные советчики, манипуляторы;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понятие «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фейк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», цели и виды, распространение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фейков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правила и инструменты для распознавания </w:t>
      </w:r>
      <w:proofErr w:type="spellStart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фейковых</w:t>
      </w:r>
      <w:proofErr w:type="spellEnd"/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текстов и изображений;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понятие прав человека в цифровой среде, их защита;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ответственность за действия в Интернете;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запрещённый контент;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защита прав в цифровом пространстве.</w:t>
      </w:r>
    </w:p>
    <w:p w:rsidR="0033389E" w:rsidRPr="0033389E" w:rsidRDefault="0033389E" w:rsidP="0033389E">
      <w:pPr>
        <w:pStyle w:val="ae"/>
        <w:spacing w:before="0" w:beforeAutospacing="0" w:after="0" w:afterAutospacing="0"/>
        <w:ind w:firstLine="567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33389E" w:rsidRPr="0033389E" w:rsidRDefault="0033389E" w:rsidP="0033389E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Модуль № 11. «Основы противодействия экстремизму и терроризму»: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экстремизм и терроризм как угроза устойчивого развития общества;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понятия «экстремизм» и «терроризм», их взаимосвязь;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варианты проявления экстремизма, возможные последствия;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преступления террористической направленности, их цель, причины, последствия; 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опасность вовлечения в экстремистскую и террористическую деятельность: способы и признаки;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предупреждение и противодействие вовлечению в экстремистскую и террористическую деятельность;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формы террористических актов;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уровни террористической угрозы;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правовые основы противодействия экстремизму и терроризму в Российской Федерации;</w:t>
      </w:r>
    </w:p>
    <w:p w:rsidR="0033389E" w:rsidRPr="0033389E" w:rsidRDefault="0033389E" w:rsidP="0033389E">
      <w:pPr>
        <w:pStyle w:val="ae"/>
        <w:spacing w:before="0" w:after="0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основы государственной системы противодействия экстремизму и терроризму, ее цели, задачи, принципы;</w:t>
      </w:r>
    </w:p>
    <w:p w:rsidR="0033389E" w:rsidRDefault="0033389E" w:rsidP="0033389E">
      <w:pPr>
        <w:pStyle w:val="ae"/>
        <w:spacing w:before="0" w:after="0"/>
        <w:ind w:firstLine="851"/>
        <w:jc w:val="both"/>
        <w:rPr>
          <w:color w:val="333333"/>
          <w:sz w:val="21"/>
          <w:szCs w:val="21"/>
        </w:rPr>
      </w:pPr>
      <w:r w:rsidRPr="0033389E">
        <w:rPr>
          <w:rFonts w:eastAsiaTheme="minorHAnsi" w:cstheme="minorBidi"/>
          <w:color w:val="000000"/>
          <w:sz w:val="28"/>
          <w:szCs w:val="22"/>
          <w:lang w:eastAsia="en-US"/>
        </w:rPr>
        <w:t>права и обязанности граждан и общественных организаций в области противодействия экстремизму и терроризму</w:t>
      </w:r>
      <w:r>
        <w:rPr>
          <w:color w:val="333333"/>
        </w:rPr>
        <w:t>.</w:t>
      </w:r>
    </w:p>
    <w:p w:rsidR="004349F8" w:rsidRDefault="004349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6F5" w:rsidRPr="006A6C0A" w:rsidRDefault="006A6C0A">
      <w:pPr>
        <w:spacing w:after="0" w:line="264" w:lineRule="auto"/>
        <w:ind w:left="120"/>
        <w:jc w:val="both"/>
        <w:rPr>
          <w:lang w:val="ru-RU"/>
        </w:rPr>
      </w:pPr>
      <w:r w:rsidRPr="006A6C0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06F5" w:rsidRPr="006A6C0A" w:rsidRDefault="006706F5">
      <w:pPr>
        <w:spacing w:after="0" w:line="264" w:lineRule="auto"/>
        <w:ind w:left="120"/>
        <w:jc w:val="both"/>
        <w:rPr>
          <w:lang w:val="ru-RU"/>
        </w:rPr>
      </w:pP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ЛИЧНОСТНЫЕ РЕЗУЛЬТАТЫ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 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Личностные результаты изучения ОБЗР включают: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1) патриотическое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осознание российской гражданской идентичности в поликультурном 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 чувства гордости за свою Родину, ответственного отношения к выполнению конституционного долга – защите Отечества;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2) гражданское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активное участие в жизни семьи, организации, местного сообщества, родного края, страны;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неприятие любых форм экстремизма, дискриминации;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 и многоконфессиональном обществе;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представление о способах противодействия коррупции;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к разнообразной совместной деятельности, стремление к взаимопониманию и взаимопомощи, активное участие в самоуправлении в образовательной организации;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к участию в гуманитарной деятельности (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волонтёрство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, помощь людям, нуждающимся в ней);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 и чрезвычайных ситуаций природного, техногенного и социального характера;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 к другому человеку, его мнению, развитие способности к конструктивному диалогу с другими людьми;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​3) духовно-нравственное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ориентация на моральные ценности и нормы в ситуациях нравственного выбора;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оценивать своё поведение и поступки, а также поведение и поступки других людей с позиции нравственных и правовых норм с учётом осознания последствий поступков;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4) эстетическое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5) ценности научного познания: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 и чрезвычайных ситуаций, которые могут произойти во время пребывания в различных средах (бытовые условия, дорожное движение, общественные места и социум, природа, коммуникационные связи и каналы);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 и принимать обоснованные решения в опасных или чрезвычайных ситуациях с учётом реальных условий и возможностей;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6) физическое воспитание, формирование культуры здоровья и эмоционального благополучия: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 и государства;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осознание ценности жизни;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осознание последствий и неприятие вредных привычек (употребление алкоголя, наркотиков, курение) и иных форм вреда для физического и психического здоровья;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соблюдение правил безопасности, в том числе навыков безопасного поведения в Интернет–среде;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умение принимать себя и других людей, не осуждая;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навыка рефлексии, признание своего права на ошибку и такого же права другого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7) трудовое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интерес к практическому изучению профессий и труда различного рода, в том числе на основе применения изучаемого предметного знания;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адаптироваться в профессиональной среде;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уважение к труду и результатам трудовой деятельности;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осознанный выбор и построение индивидуальной траектории образования и жизненных планов с учётом личных и общественных интересов и потребностей;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установка на овладение знаниями и умениями предупреждения опасных и чрезвычайных ситуаций во время пребывания в различных средах (в помещении, на улице, на природе, в общественных местах и на массовых мероприятиях, при коммуникации, при воздействии рисков культурной среды);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8) экологическое воспитание: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ориентация на применение знаний из социальных и естественных наук для решения задач в области окружающей среды, планирования поступков и оценки их возможных последствий для окружающей среды;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готовность к участию в практической деятельности экологической направленности;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 и социальных рисков на территории проживания.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МЕТАПРЕДМЕТНЫЕ РЕЗУЛЬТАТЫ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Познавательные универсальные учебные действия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Базовые логические действия: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выявлять и характеризовать существенные признаки объектов (явлений);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устанавливать существенный признак классификации, основания для обобщения и сравнения, критерии проводимого анализа;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с учётом предложенной задачи выявлять закономерности и противоречия в рассматриваемых фактах, данных и наблюдениях;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предлагать критерии для выявления закономерностей и противоречий;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выявлять дефицит информации, данных, необходимых для решения поставленной задачи;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Базовые исследовательские действия: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 по результатам исследования;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прогнозировать возможное дальнейшее развитие процессов, событий 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Работа с информацией: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 и заданных критериев;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находить сходные аргументы (подтверждающие или опровергающие одну и ту же идею, версию) в различных информационных источниках;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самостоятельно выбирать оптимальную форму представления информации и иллюстрировать решаемые задачи несложными схемами, диаграммами, иной графикой и их комбинациями;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эффективно запоминать и систематизировать информацию;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овладение системой универсальных познавательных действий обеспечивает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когнитивных навыков обучающихся.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Коммуникативные универсальные учебные действия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Общение: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Регулятивные универсальные учебные действия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Самоорганизация: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выявлять проблемные вопросы, требующие решения в жизненных и учебных ситуациях;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Самоконтроль, эмоциональный интеллект: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давать оценку ситуации, предвидеть трудности, которые могут возникнуть при решении учебной задачи, и вносить коррективы в деятельность на основе новых обстоятельств;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объяснять причины достижения (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недостижения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) результатов деятельности, давать оценку приобретённому опыту, уметь находить позитивное в произошедшей ситуации;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оценивать соответствие результата цели и условиям;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осознанно относиться к другому человеку, его мнению, признавать право на ошибку свою и чужую;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быть открытым себе и другим людям, осознавать невозможность контроля всего вокруг.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Совместная деятельность: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планировать организацию совместной деятельности (распределять роли 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определять свои действия и действия партнёра, которые помогали или затрудняли нахождение общего решения, оценивать качество своего вклада в общий продукт по заданным участниками группы критериям, разделять сферу ответственности и проявлять готовность к предоставлению отчёта перед группой.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bookmarkStart w:id="4" w:name="_Toc134720971"/>
      <w:bookmarkStart w:id="5" w:name="_Toc161857405"/>
      <w:bookmarkEnd w:id="4"/>
      <w:bookmarkEnd w:id="5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ПРЕДМЕТНЫЕ РЕЗУЛЬТАТЫ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Предметные результаты характеризуют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антиэкстремистского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мышления и антитеррористического 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поведения, овладении базовыми медицинскими знаниями и практическими умениями безопасного поведения в повседневной жизни.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Предметные результаты по ОБЗР должны обеспечивать: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порядке их применения;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назначении, боевых свойствах и общем устройстве стрелкового оружия;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 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манипулятивном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сформированность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706F5" w:rsidRPr="00142A26" w:rsidRDefault="006706F5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1 «Безопасное и устойчивое развитие личности, общества, государства»: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значение Конституции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объяснять значение Стратегии национальной безопасности Российской Федерации, утвержденной Указом Президента Российской Федерации от 2 июля 2021 г. № 400;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понятия «национальные интересы» и «угрозы национальной безопасности», приводить примеры;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способы информирования и оповещения населения о чрезвычайных ситуациях;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порядок действий населения при объявлении эвакуации;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современное состояние Вооружённых Сил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приводить примеры применения Вооружённых Сил Российской Федерации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  <w:t>в борьбе с неонацизмом и международным терроризмом;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понятия «воинская обязанность», «военная служба»;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содержание подготовки к службе в армии.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2 «Военная подготовка. Основы военных знаний»: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об истории зарождения и развития Вооруженных Сил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владеть информацией о направлениях подготовки к военной службе;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необходимость подготовки к военной службе по основным направлениям;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осознавать значимость каждого направления подготовки к военной службе в решении комплексных задач;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составе, предназначении видов и родов Вооруженных Сил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функции и задачи Вооруженных Сил Российской Федерации на современном этапе;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иметь представление об основных образцах вооружения и военной техники;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классификации видов вооружения и военной техники;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об основных тактико-технических характеристиках вооружения и военной техники;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об организационной структуре отделения и задачах личного состава в бою;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иметь представление о современных элементах экипировки и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бронезащиты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военнослужащего;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знать алгоритм надевания экипировки и средств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бронезащиты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вооружении отделения и тактико-технических характеристиках стрелкового оружия;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основные характеристики стрелкового оружия и ручных гранат;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принцип единоначалия, принятый в Вооруженных Силах Российской Федерации;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порядке подчиненности и взаимоотношениях военнослужащих;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порядок отдачи приказа (приказания) и их выполнения;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различать воинские звания и образцы военной формы одежды;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воинской дисциплине, ее сущности и значении;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понимать принципы достижения воинской дисциплины;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уметь оценивать риски нарушения воинской дисциплины;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основные положения Строевого устава;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обязанности военнослужащего перед построением и в строю;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строевые приёмы на месте без оружия;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выполнять строевые приёмы на месте без оружия.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3 «Культура безопасности жизнедеятельности в современном обществе»: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значение безопасности жизнедеятельности для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и характеризовать источники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сходство и различия опасной и чрезвычайной ситуаций;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механизм перерастания повседневной ситуации в чрезвычайную ситуацию;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приводить примеры различных угроз безопасности и характеризовать 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и обосновывать правила поведения в опасных и чрезвычайных ситуациях.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4 «Безопасность в быту»: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особенности жизнеобеспечения жилища;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основные источники опасности в быту;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права потребителя, выработать навыки безопасного выбора продуктов питания;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бытовые отравления и причины их возникновения;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признаки отравления, иметь навыки профилактики пищевых отравлений;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бытовые травмы и объяснять правила их предупреждения;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безопасного обращения с инструментами;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меры предосторожности от укусов различных животных;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владеть правилами комплектования и хранения домашней аптечки;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владеть правилами и иметь навыки приёмов оказания первой помощи при отравлении газом и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электротравме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пожар, его факторы и стадии развития;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условия и причины возникновения пожаров, характеризовать их возможные последствия;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иметь навыки безопасных действий при пожаре дома, на балконе, в подъезде, в лифте;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правильного использования первичных средств пожаротушения, оказания первой помощи;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права, обязанности и иметь представление об ответственности граждан в области пожарной безопасности;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proofErr w:type="gram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об ответственности за ложные сообщения;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меры по предотвращению проникновения злоумышленников в дом;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ситуации криминогенного характера;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поведения с малознакомыми людьми;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поведения и иметь навыки безопасных действий при попытке проникновения в дом посторонних;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аварийные ситуации на коммунальных системах жизнеобеспечения;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при авариях на коммунальных системах жизнеобеспечения.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5 «Безопасность на транспорте»: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дорожного движения и объяснять их значение;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перечислять и характеризовать участников дорожного движения и элементы дороги;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условия обеспечения безопасности участников дорожного движения;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дорожного движения для пешеходов;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и характеризовать дорожные знаки для пешеходов;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«дорожные ловушки» и объяснять правила их предупреждения;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безопасного перехода дороги;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знать правила применения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световозвращающих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элементов;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 правила дорожного движения для пассажиров;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обязанности пассажиров маршрутных транспортных средств;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применения ремня безопасности и детских удерживающих устройств;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поведения пассажира мотоцикла;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знать правила дорожного движения для водителя велосипеда, мопеда, лиц, использующих средства индивидуальной мобильности;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 дорожные знаки для водителя велосипеда, сигналы велосипедиста;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подготовки и выработать навыки безопасного использования велосипеда;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требования правил дорожного движения к водителю мотоцикла;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дорожно-транспортные происшествия и характеризовать причины их возникновения;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очевидца дорожно-транспортного происшествия;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порядок действий при пожаре на транспорте;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 особенности и опасности на различных видах транспорта (внеуличного, железнодорожного, водного, воздушного);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обязанности пассажиров отдельных видов транспорта;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 способы извлечения пострадавшего из транспорта.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6 «Безопасность в общественных местах»: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общественные места;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потенциальные источники опасности в общественных местах;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вызова экстренных служб и порядок взаимодействия с ними;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уметь планировать действия в случае возникновения опасной или чрезвычайной ситуации;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безопасного поведения при беспорядках в местах массового пребывания людей;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при попадании в толпу и давку;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при обнаружении угрозы возникновения пожара;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и иметь навыки безопасных действий при эвакуации из общественных мест и зданий;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навыки безопасных действий при обрушениях зданий и сооружений;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характеризовать опасности криминогенного и антиобщественного характера в общественных местах;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в ситуациях криминогенного 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действий при взаимодействии с правоохранительными органами.</w:t>
      </w:r>
    </w:p>
    <w:p w:rsidR="00142A26" w:rsidRPr="00142A26" w:rsidRDefault="00142A26" w:rsidP="00DB38AB">
      <w:pPr>
        <w:pStyle w:val="ae"/>
        <w:spacing w:before="0" w:beforeAutospacing="0" w:after="0" w:afterAutospacing="0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7 «Безопасность в природной среде»: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и характеризовать чрезвычайные ситуации природного характера;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поведения для снижения риска отравления ядовитыми грибами и растениями;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автономные условия, раскрывать их опасности и порядок подготовки к ним;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автономном пребывании в природной среде: ориентирование на местности, в том числе работа с компасом и картой, обеспечение ночлега и питания, разведение костра, подача сигналов бедствия;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и характеризовать природные пожары и их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факторы и причины возникновения пожаров;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представления о безопасных действиях при нахождении в зоне природного пожара;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правилах безопасного поведения в горах;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снежные лавины, камнепады, сели, оползни, их внешние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общие правила безопасного поведения на водоёмах;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купания, понимать различия между оборудованными и необорудованными пляжами;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само- и взаимопомощи терпящим бедствие на воде;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 xml:space="preserve">знать правила поведения при нахождении на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плавсредствах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и на льду;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наводнения, их внешние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наводнении;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цунами, их внешние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нахождении в зоне цунами;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ураганы, смерчи, их внешние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ураганах и смерчах;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грозы, их внешние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безопасных действий при попадании в грозу;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землетрясения и извержения вулканов и их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 безопасных действиях при землетрясении, в том числе при попадании под завал;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нахождении в зоне извержения вулкана;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смысл понятий «экология» и «экологическая культура»;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значение экологии для устойчивого развития общества;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8 «Основы медицинских знаний. Оказание первой помощи»: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смысл понятий «здоровье» и «здоровый образ жизни» и их содержание, объяснять значение здоровья для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факторы, влияющие на здоровье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содержание элементов здорового образа жизни, объяснять пагубность вредных привычек;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обосновывать личную ответственность за сохранение здоровья;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понятие «инфекционные заболевания», объяснять причины их возникновения;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характеризовать основные мероприятия, проводимые государством по обеспечению безопасности населения при угрозе и во 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 xml:space="preserve">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панфитотия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понятие «неинфекционные заболевания» и давать их классификацию;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факторы риска неинфекционных заболеваний;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соблюдения мер профилактики неинфекционных заболеваний и защиты от них;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назначение диспансеризации и раскрывать её задачи;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понятия «психическое здоровье» и «психическое благополучие»;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понятие «стресс» и его влияние на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иметь навыки соблюдения мер профилактики стресса, раскрывать способы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саморегуляции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эмоциональных состояний;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понятие «первая помощь» и её содержание;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состояния, требующие оказания первой помощи;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универсальный алгоритм оказания первой помощи; знать назначение и состав аптечки первой помощи;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действий при оказании первой помощи в различных ситуациях;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приёмы психологической поддержки пострадавшего.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9 «Безопасность в социуме»: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общение и объяснять его значение для человека;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признаки и анализировать способы эффективного общения;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признаки конструктивного и деструктивного общения;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понятие «конфликт» и характеризовать стадии его развития, факторы и причины развития;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ситуациях возникновения межличностных и групповых конфликтов;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безопасные и эффективные способы избегания и разрешения конфликтных ситуаций;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способ разрешения конфликта с помощью третьей стороны (медиатора);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буллинг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lastRenderedPageBreak/>
        <w:t>характеризовать манипуляции в ходе межличностного общения;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приёмы распознавания манипуляций и знать способы противостояния 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безопасного поведения при коммуникации с незнакомыми людьми.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Предметные результаты по модулю № 10 «Безопасность в информационном пространстве»: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положительные возможности цифровой среды;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риски и угрозы при использовании Интернета;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опасные явления цифровой среды;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классифицировать и оценивать риски вредоносных программ и приложений, их разновидностей;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иметь навыки соблюдения правил 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кибергигиены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для предупреждения возникновения опасных ситуаций в цифровой среде;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приёмы распознавания опасностей при использовании Интернета;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противоправные действия в Интернете;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кибербуллинга</w:t>
      </w:r>
      <w:proofErr w:type="spellEnd"/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, вербовки в различные организации и группы);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деструктивные течения в Интернете, их признаки и опасности;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t>​</w:t>
      </w: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br/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b/>
          <w:bCs/>
          <w:color w:val="000000"/>
          <w:sz w:val="28"/>
          <w:szCs w:val="22"/>
          <w:lang w:eastAsia="en-US"/>
        </w:rPr>
        <w:lastRenderedPageBreak/>
        <w:t>Предметные результаты по модулю № 11 «Основы противодействия экстремизму и терроризму»: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цели и формы проявления террористических актов, характеризовать их последствия;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знать уровни террористической опасности и цели контртеррористической операции;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характеризовать признаки вовлечения в террористическую деятельность;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навыки соблюдения правил антитеррористического поведения и безопасных действий при обнаружении признаков вербовки;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42A26" w:rsidRPr="00142A26" w:rsidRDefault="00142A26" w:rsidP="00142A26">
      <w:pPr>
        <w:pStyle w:val="ae"/>
        <w:spacing w:before="0" w:beforeAutospacing="0" w:after="0" w:afterAutospacing="0"/>
        <w:ind w:left="426"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142A26">
        <w:rPr>
          <w:rFonts w:eastAsiaTheme="minorHAnsi" w:cstheme="minorBidi"/>
          <w:color w:val="000000"/>
          <w:sz w:val="28"/>
          <w:szCs w:val="22"/>
          <w:lang w:eastAsia="en-US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6706F5" w:rsidRPr="006A6C0A" w:rsidRDefault="006706F5">
      <w:pPr>
        <w:rPr>
          <w:lang w:val="ru-RU"/>
        </w:rPr>
        <w:sectPr w:rsidR="006706F5" w:rsidRPr="006A6C0A">
          <w:pgSz w:w="11906" w:h="16383"/>
          <w:pgMar w:top="1134" w:right="850" w:bottom="1134" w:left="1701" w:header="720" w:footer="720" w:gutter="0"/>
          <w:cols w:space="720"/>
        </w:sectPr>
      </w:pPr>
    </w:p>
    <w:p w:rsidR="006706F5" w:rsidRDefault="006A6C0A">
      <w:pPr>
        <w:spacing w:after="0"/>
        <w:ind w:left="120"/>
      </w:pPr>
      <w:bookmarkStart w:id="6" w:name="block-3788745"/>
      <w:bookmarkEnd w:id="3"/>
      <w:r w:rsidRPr="006A6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43C4" w:rsidRDefault="00F943C4" w:rsidP="00F94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082"/>
        <w:gridCol w:w="849"/>
        <w:gridCol w:w="1542"/>
        <w:gridCol w:w="1592"/>
        <w:gridCol w:w="2557"/>
      </w:tblGrid>
      <w:tr w:rsidR="00F943C4" w:rsidTr="000819C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</w:tr>
      <w:tr w:rsidR="00F943C4" w:rsidTr="00081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C4" w:rsidRDefault="00F943C4" w:rsidP="000819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C4" w:rsidRDefault="00F943C4" w:rsidP="000819CE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Pr="004C6CD2" w:rsidRDefault="00F943C4" w:rsidP="000819CE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943C4" w:rsidRPr="004C6CD2" w:rsidRDefault="00F943C4" w:rsidP="000819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C4" w:rsidRDefault="00F943C4" w:rsidP="000819CE"/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Pr="006A6C0A" w:rsidRDefault="00F943C4" w:rsidP="000819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Pr="00B734D4" w:rsidRDefault="00F943C4" w:rsidP="000819CE">
            <w:pPr>
              <w:spacing w:after="0"/>
              <w:rPr>
                <w:lang w:val="ru-RU"/>
              </w:rPr>
            </w:pPr>
            <w:r w:rsidRPr="00B734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Pr="0037097F" w:rsidRDefault="00F943C4" w:rsidP="000819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Pr="0037097F" w:rsidRDefault="00F943C4" w:rsidP="000819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RPr="00F943C4" w:rsidTr="000819C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943C4" w:rsidRPr="0037097F" w:rsidRDefault="00F943C4" w:rsidP="000819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Pr="00EB0634" w:rsidRDefault="00F943C4" w:rsidP="000819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Pr="00B53A31" w:rsidRDefault="00F943C4" w:rsidP="000819CE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43C4" w:rsidTr="00081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C4" w:rsidRPr="006A6C0A" w:rsidRDefault="00F943C4" w:rsidP="000819CE">
            <w:pPr>
              <w:spacing w:after="0"/>
              <w:ind w:left="135"/>
              <w:rPr>
                <w:lang w:val="ru-RU"/>
              </w:rPr>
            </w:pPr>
            <w:r w:rsidRPr="006A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 w:rsidRPr="006A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43C4" w:rsidRDefault="00F943C4" w:rsidP="000819CE"/>
        </w:tc>
      </w:tr>
    </w:tbl>
    <w:p w:rsidR="00F943C4" w:rsidRDefault="00F943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GoBack"/>
      <w:bookmarkEnd w:id="7"/>
    </w:p>
    <w:p w:rsidR="006706F5" w:rsidRDefault="00803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705DF"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6A6C0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972"/>
        <w:gridCol w:w="865"/>
        <w:gridCol w:w="1576"/>
        <w:gridCol w:w="1628"/>
        <w:gridCol w:w="2572"/>
      </w:tblGrid>
      <w:tr w:rsidR="006706F5" w:rsidTr="008705D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</w:tr>
      <w:tr w:rsidR="006706F5" w:rsidTr="006A6C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6F5" w:rsidRDefault="0067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6F5" w:rsidRDefault="006706F5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06F5" w:rsidRPr="004C6CD2" w:rsidRDefault="006A6C0A">
            <w:pPr>
              <w:spacing w:after="0"/>
              <w:ind w:left="135"/>
            </w:pP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C6CD2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4C6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706F5" w:rsidRPr="004C6CD2" w:rsidRDefault="0067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6F5" w:rsidRDefault="006706F5"/>
        </w:tc>
      </w:tr>
      <w:tr w:rsidR="008705DF" w:rsidRPr="00F943C4" w:rsidTr="008705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Pr="006A6C0A" w:rsidRDefault="008705DF" w:rsidP="008705D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5DF" w:rsidRPr="00F943C4" w:rsidTr="008705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05DF" w:rsidRPr="00B734D4" w:rsidRDefault="008705DF" w:rsidP="008705DF">
            <w:pPr>
              <w:spacing w:after="0"/>
              <w:rPr>
                <w:lang w:val="ru-RU"/>
              </w:rPr>
            </w:pPr>
            <w:r w:rsidRPr="00B734D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5DF" w:rsidRPr="00F943C4" w:rsidTr="008705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5DF" w:rsidRPr="00F943C4" w:rsidTr="008705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05DF" w:rsidRPr="0037097F" w:rsidRDefault="008705DF" w:rsidP="00870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5DF" w:rsidRPr="00F943C4" w:rsidTr="008705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05DF" w:rsidRPr="0037097F" w:rsidRDefault="008705DF" w:rsidP="00870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Pr="00B53A31" w:rsidRDefault="008705DF" w:rsidP="008705DF">
            <w:pPr>
              <w:spacing w:after="0"/>
              <w:ind w:left="135"/>
              <w:rPr>
                <w:lang w:val="ru-RU"/>
              </w:rPr>
            </w:pPr>
            <w:r w:rsidRPr="00B53A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53A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05DF" w:rsidTr="0087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5DF" w:rsidRPr="006A6C0A" w:rsidRDefault="008705DF" w:rsidP="008705DF">
            <w:pPr>
              <w:spacing w:after="0"/>
              <w:ind w:left="135"/>
              <w:rPr>
                <w:lang w:val="ru-RU"/>
              </w:rPr>
            </w:pPr>
            <w:r w:rsidRPr="006A6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 w:rsidRPr="006A6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05DF" w:rsidRDefault="008705DF" w:rsidP="008705DF"/>
        </w:tc>
      </w:tr>
      <w:bookmarkEnd w:id="6"/>
    </w:tbl>
    <w:p w:rsidR="006A6C0A" w:rsidRPr="006A6C0A" w:rsidRDefault="006A6C0A">
      <w:pPr>
        <w:rPr>
          <w:lang w:val="ru-RU"/>
        </w:rPr>
      </w:pPr>
    </w:p>
    <w:sectPr w:rsidR="006A6C0A" w:rsidRPr="006A6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70D"/>
    <w:multiLevelType w:val="multilevel"/>
    <w:tmpl w:val="8EF6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232F"/>
    <w:multiLevelType w:val="multilevel"/>
    <w:tmpl w:val="EB1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74661"/>
    <w:multiLevelType w:val="multilevel"/>
    <w:tmpl w:val="5E5A1D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06F5"/>
    <w:rsid w:val="000D3EC5"/>
    <w:rsid w:val="00142A26"/>
    <w:rsid w:val="001B07BF"/>
    <w:rsid w:val="001B7CA9"/>
    <w:rsid w:val="001F53C6"/>
    <w:rsid w:val="00204359"/>
    <w:rsid w:val="002C2FDA"/>
    <w:rsid w:val="0033389E"/>
    <w:rsid w:val="0037097F"/>
    <w:rsid w:val="00395DC0"/>
    <w:rsid w:val="00431966"/>
    <w:rsid w:val="00433A4C"/>
    <w:rsid w:val="004349F8"/>
    <w:rsid w:val="004B0436"/>
    <w:rsid w:val="004C6CD2"/>
    <w:rsid w:val="005A5DA8"/>
    <w:rsid w:val="005B03EA"/>
    <w:rsid w:val="005F7DAE"/>
    <w:rsid w:val="00623D78"/>
    <w:rsid w:val="006706F5"/>
    <w:rsid w:val="006A6C0A"/>
    <w:rsid w:val="006D0D89"/>
    <w:rsid w:val="007A489E"/>
    <w:rsid w:val="0080348D"/>
    <w:rsid w:val="008705DF"/>
    <w:rsid w:val="00A71823"/>
    <w:rsid w:val="00A74699"/>
    <w:rsid w:val="00A978FE"/>
    <w:rsid w:val="00B734D4"/>
    <w:rsid w:val="00B85C02"/>
    <w:rsid w:val="00BB21BD"/>
    <w:rsid w:val="00BB685B"/>
    <w:rsid w:val="00D21B32"/>
    <w:rsid w:val="00DB38AB"/>
    <w:rsid w:val="00DE1FC5"/>
    <w:rsid w:val="00ED36EF"/>
    <w:rsid w:val="00F17940"/>
    <w:rsid w:val="00F56A71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5">
    <w:name w:val="c15"/>
    <w:basedOn w:val="a"/>
    <w:rsid w:val="006A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A6C0A"/>
  </w:style>
  <w:style w:type="paragraph" w:customStyle="1" w:styleId="c5">
    <w:name w:val="c5"/>
    <w:basedOn w:val="a"/>
    <w:rsid w:val="00BB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BB21BD"/>
  </w:style>
  <w:style w:type="paragraph" w:customStyle="1" w:styleId="c13">
    <w:name w:val="c13"/>
    <w:basedOn w:val="a"/>
    <w:rsid w:val="00BB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BB21BD"/>
  </w:style>
  <w:style w:type="character" w:customStyle="1" w:styleId="c7">
    <w:name w:val="c7"/>
    <w:basedOn w:val="a0"/>
    <w:rsid w:val="00BB21BD"/>
  </w:style>
  <w:style w:type="paragraph" w:styleId="ae">
    <w:name w:val="Normal (Web)"/>
    <w:basedOn w:val="a"/>
    <w:uiPriority w:val="99"/>
    <w:semiHidden/>
    <w:unhideWhenUsed/>
    <w:rsid w:val="001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142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42</Pages>
  <Words>10022</Words>
  <Characters>57130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2023-09-26T10:47:00Z</dcterms:created>
  <dcterms:modified xsi:type="dcterms:W3CDTF">2024-11-07T13:13:00Z</dcterms:modified>
</cp:coreProperties>
</file>