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3F" w:rsidRDefault="00FF76A8">
      <w:pPr>
        <w:pStyle w:val="a3"/>
        <w:spacing w:line="500" w:lineRule="atLeast"/>
        <w:ind w:firstLine="3768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t xml:space="preserve"> </w:t>
      </w:r>
    </w:p>
    <w:p w:rsidR="00392C7A" w:rsidRDefault="00FF76A8" w:rsidP="001C793F">
      <w:pPr>
        <w:pStyle w:val="a3"/>
        <w:spacing w:line="500" w:lineRule="atLeast"/>
        <w:ind w:hanging="1"/>
      </w:pPr>
      <w:r>
        <w:t>Время получения олимпиадных заданий: 10:00 в день соответствующей олимпиады.</w:t>
      </w:r>
    </w:p>
    <w:p w:rsidR="00392C7A" w:rsidRDefault="00FF76A8">
      <w:pPr>
        <w:pStyle w:val="a3"/>
        <w:spacing w:before="8"/>
      </w:pP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олимпиады:</w:t>
      </w:r>
      <w:r>
        <w:rPr>
          <w:spacing w:val="-2"/>
        </w:rPr>
        <w:t xml:space="preserve"> 14:00.</w:t>
      </w:r>
    </w:p>
    <w:p w:rsidR="00392C7A" w:rsidRDefault="00FF76A8">
      <w:pPr>
        <w:pStyle w:val="a3"/>
      </w:pPr>
      <w:r>
        <w:t>Время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заданий:</w:t>
      </w:r>
      <w:r>
        <w:rPr>
          <w:spacing w:val="-4"/>
        </w:rPr>
        <w:t xml:space="preserve"> </w:t>
      </w:r>
      <w:r>
        <w:t>16:00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олимпиады. Время проведения заседаний апелляционных комиссий: 14:00.</w:t>
      </w:r>
    </w:p>
    <w:p w:rsidR="00392C7A" w:rsidRDefault="00FF76A8">
      <w:pPr>
        <w:pStyle w:val="a3"/>
      </w:pPr>
      <w:r>
        <w:t>Электронная</w:t>
      </w:r>
      <w:r>
        <w:rPr>
          <w:spacing w:val="-2"/>
        </w:rPr>
        <w:t xml:space="preserve"> </w:t>
      </w:r>
      <w:r>
        <w:t>почта:</w:t>
      </w:r>
      <w:r>
        <w:rPr>
          <w:spacing w:val="60"/>
        </w:rPr>
        <w:t xml:space="preserve"> </w:t>
      </w:r>
      <w:hyperlink r:id="rId8">
        <w:r>
          <w:rPr>
            <w:color w:val="0000FF"/>
            <w:u w:val="single" w:color="0000FF"/>
          </w:rPr>
          <w:t>vsosh2023-</w:t>
        </w:r>
        <w:r>
          <w:rPr>
            <w:color w:val="0000FF"/>
            <w:spacing w:val="-2"/>
            <w:u w:val="single" w:color="0000FF"/>
          </w:rPr>
          <w:t>24@yandex.ru</w:t>
        </w:r>
      </w:hyperlink>
    </w:p>
    <w:p w:rsidR="00392C7A" w:rsidRDefault="00FF76A8">
      <w:pPr>
        <w:pStyle w:val="a3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-2"/>
        </w:rPr>
        <w:t>Олимпиады.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392C7A">
        <w:trPr>
          <w:trHeight w:val="1264"/>
        </w:trPr>
        <w:tc>
          <w:tcPr>
            <w:tcW w:w="514" w:type="dxa"/>
          </w:tcPr>
          <w:p w:rsidR="00392C7A" w:rsidRDefault="00FF76A8">
            <w:pPr>
              <w:pStyle w:val="TableParagraph"/>
              <w:ind w:right="91"/>
            </w:pPr>
            <w:r>
              <w:br w:type="column"/>
            </w: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Предмет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Проверка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spacing w:line="250" w:lineRule="atLeast"/>
            </w:pPr>
            <w:r>
              <w:rPr>
                <w:spacing w:val="-2"/>
              </w:rPr>
              <w:t xml:space="preserve">Предоставление </w:t>
            </w:r>
            <w:r>
              <w:t xml:space="preserve">материалов на </w:t>
            </w:r>
            <w:r>
              <w:rPr>
                <w:spacing w:val="-2"/>
              </w:rPr>
              <w:t xml:space="preserve">электронную </w:t>
            </w:r>
            <w:r>
              <w:t>почту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ВсОШ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10.00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 xml:space="preserve">Опубликование первичных </w:t>
            </w:r>
            <w:r>
              <w:t xml:space="preserve">результатов в </w:t>
            </w:r>
            <w:r>
              <w:rPr>
                <w:spacing w:val="-2"/>
              </w:rPr>
              <w:t>11.00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Подача апелляций, рассмотрение работ</w:t>
            </w:r>
          </w:p>
          <w:p w:rsidR="00392C7A" w:rsidRDefault="00FF76A8">
            <w:pPr>
              <w:pStyle w:val="TableParagraph"/>
              <w:spacing w:line="233" w:lineRule="exact"/>
            </w:pPr>
            <w:r>
              <w:t xml:space="preserve">до </w:t>
            </w:r>
            <w:r>
              <w:rPr>
                <w:spacing w:val="-2"/>
              </w:rPr>
              <w:t>16.30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Рассмотрение апелляций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spacing w:line="250" w:lineRule="atLeast"/>
              <w:ind w:left="107"/>
            </w:pPr>
            <w:r>
              <w:rPr>
                <w:spacing w:val="-2"/>
              </w:rPr>
              <w:t xml:space="preserve">Предоставление </w:t>
            </w:r>
            <w:r>
              <w:t xml:space="preserve">материалов на </w:t>
            </w:r>
            <w:r>
              <w:rPr>
                <w:spacing w:val="-2"/>
              </w:rPr>
              <w:t xml:space="preserve">электронную </w:t>
            </w:r>
            <w:r>
              <w:t>почту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ВсОШ</w:t>
            </w:r>
            <w:proofErr w:type="spellEnd"/>
            <w:r>
              <w:rPr>
                <w:spacing w:val="-7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12.00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 xml:space="preserve">Опубликование итоговых </w:t>
            </w:r>
            <w:r>
              <w:t xml:space="preserve">результатов до </w:t>
            </w:r>
            <w:r>
              <w:rPr>
                <w:spacing w:val="-2"/>
              </w:rPr>
              <w:t>12.00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19-</w:t>
            </w:r>
            <w:r>
              <w:rPr>
                <w:spacing w:val="-2"/>
              </w:rPr>
              <w:t>20.09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22.09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23.09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20,22.09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22,23.09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24.09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23-</w:t>
            </w:r>
            <w:r>
              <w:rPr>
                <w:spacing w:val="-2"/>
              </w:rPr>
              <w:t>24.09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26.09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25-</w:t>
            </w: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26-</w:t>
            </w:r>
            <w:r>
              <w:rPr>
                <w:spacing w:val="-2"/>
              </w:rPr>
              <w:t>27.09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30.09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27,29.09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03.10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06.10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29-</w:t>
            </w:r>
            <w:r>
              <w:rPr>
                <w:spacing w:val="-2"/>
              </w:rPr>
              <w:t>30.09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01.10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03.10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06.10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</w:tr>
      <w:tr w:rsidR="00392C7A">
        <w:trPr>
          <w:trHeight w:val="50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30.09-</w:t>
            </w:r>
          </w:p>
          <w:p w:rsidR="00392C7A" w:rsidRDefault="00FF76A8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01.10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02.10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03.10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06.10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08.10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02-</w:t>
            </w:r>
            <w:r>
              <w:rPr>
                <w:spacing w:val="-2"/>
              </w:rPr>
              <w:t>03.10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06.10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10.10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9" w:right="113"/>
              <w:jc w:val="center"/>
            </w:pPr>
            <w:r>
              <w:t>03-</w:t>
            </w:r>
            <w:r>
              <w:rPr>
                <w:spacing w:val="-2"/>
              </w:rPr>
              <w:t>04.10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06.10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07.10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04,06.10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07.10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08.10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10.10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" w:right="123"/>
              <w:jc w:val="center"/>
            </w:pPr>
            <w:r>
              <w:rPr>
                <w:spacing w:val="-2"/>
              </w:rPr>
              <w:t>06,07.10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08.10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09.10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10.10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13.10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14.10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15.10</w:t>
            </w:r>
          </w:p>
        </w:tc>
      </w:tr>
    </w:tbl>
    <w:p w:rsidR="00392C7A" w:rsidRDefault="00392C7A">
      <w:pPr>
        <w:pStyle w:val="TableParagraph"/>
        <w:sectPr w:rsidR="00392C7A">
          <w:type w:val="continuous"/>
          <w:pgSz w:w="16840" w:h="11910" w:orient="landscape"/>
          <w:pgMar w:top="1040" w:right="566" w:bottom="134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7"/>
            </w:pPr>
            <w:r>
              <w:t>07-</w:t>
            </w:r>
            <w:r>
              <w:rPr>
                <w:spacing w:val="-2"/>
              </w:rPr>
              <w:t>08.10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09.10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10.10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14.10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15.10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16.10</w:t>
            </w:r>
          </w:p>
        </w:tc>
      </w:tr>
      <w:tr w:rsidR="00392C7A">
        <w:trPr>
          <w:trHeight w:val="275"/>
        </w:trPr>
        <w:tc>
          <w:tcPr>
            <w:tcW w:w="514" w:type="dxa"/>
          </w:tcPr>
          <w:p w:rsidR="00392C7A" w:rsidRDefault="00FF76A8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7"/>
            </w:pPr>
            <w:r>
              <w:t>10-</w:t>
            </w:r>
            <w:r>
              <w:rPr>
                <w:spacing w:val="-2"/>
              </w:rPr>
              <w:t>11.10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13.10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14.10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15.10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16.10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17.10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20.10</w:t>
            </w:r>
          </w:p>
        </w:tc>
      </w:tr>
      <w:tr w:rsidR="00392C7A">
        <w:trPr>
          <w:trHeight w:val="551"/>
        </w:trPr>
        <w:tc>
          <w:tcPr>
            <w:tcW w:w="514" w:type="dxa"/>
          </w:tcPr>
          <w:p w:rsidR="00392C7A" w:rsidRDefault="00FF76A8">
            <w:pPr>
              <w:pStyle w:val="TableParagraph"/>
              <w:ind w:left="0" w:right="6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511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:rsidR="00392C7A" w:rsidRDefault="00FF76A8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19.09.2025</w:t>
            </w:r>
          </w:p>
        </w:tc>
        <w:tc>
          <w:tcPr>
            <w:tcW w:w="1111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20,22.09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23.09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24.09</w:t>
            </w:r>
          </w:p>
        </w:tc>
        <w:tc>
          <w:tcPr>
            <w:tcW w:w="1530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25.09</w:t>
            </w:r>
          </w:p>
        </w:tc>
        <w:tc>
          <w:tcPr>
            <w:tcW w:w="1535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1763" w:type="dxa"/>
          </w:tcPr>
          <w:p w:rsidR="00392C7A" w:rsidRDefault="00FF76A8">
            <w:pPr>
              <w:pStyle w:val="TableParagraph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1694" w:type="dxa"/>
          </w:tcPr>
          <w:p w:rsidR="00392C7A" w:rsidRDefault="00FF76A8">
            <w:pPr>
              <w:pStyle w:val="TableParagraph"/>
            </w:pPr>
            <w:r>
              <w:rPr>
                <w:spacing w:val="-2"/>
              </w:rPr>
              <w:t>30.09</w:t>
            </w:r>
          </w:p>
        </w:tc>
      </w:tr>
    </w:tbl>
    <w:p w:rsidR="00392C7A" w:rsidRDefault="00392C7A">
      <w:pPr>
        <w:pStyle w:val="a3"/>
        <w:spacing w:before="2"/>
        <w:ind w:left="0"/>
      </w:pPr>
      <w:bookmarkStart w:id="0" w:name="_GoBack"/>
      <w:bookmarkEnd w:id="0"/>
    </w:p>
    <w:sectPr w:rsidR="00392C7A" w:rsidSect="00B438D1">
      <w:pgSz w:w="16840" w:h="11910" w:orient="landscape"/>
      <w:pgMar w:top="1100" w:right="566" w:bottom="860" w:left="708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E9" w:rsidRDefault="00F812E9">
      <w:r>
        <w:separator/>
      </w:r>
    </w:p>
  </w:endnote>
  <w:endnote w:type="continuationSeparator" w:id="0">
    <w:p w:rsidR="00F812E9" w:rsidRDefault="00F8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E9" w:rsidRDefault="00F812E9">
      <w:r>
        <w:separator/>
      </w:r>
    </w:p>
  </w:footnote>
  <w:footnote w:type="continuationSeparator" w:id="0">
    <w:p w:rsidR="00F812E9" w:rsidRDefault="00F8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1C793F"/>
    <w:rsid w:val="001D3488"/>
    <w:rsid w:val="00256EC1"/>
    <w:rsid w:val="00392C7A"/>
    <w:rsid w:val="003D7178"/>
    <w:rsid w:val="008C42BD"/>
    <w:rsid w:val="00B438D1"/>
    <w:rsid w:val="00F812E9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2023-24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2025-09-09T09:51:00Z</dcterms:created>
  <dcterms:modified xsi:type="dcterms:W3CDTF">2025-09-09T10:16:00Z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